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7D34" w14:textId="3BA4E340" w:rsidR="009F6539" w:rsidRPr="00C84947" w:rsidRDefault="00C84947" w:rsidP="00C84947">
      <w:pPr>
        <w:jc w:val="center"/>
        <w:rPr>
          <w:b/>
          <w:sz w:val="28"/>
          <w:szCs w:val="28"/>
        </w:rPr>
      </w:pPr>
      <w:r w:rsidRPr="00C84947">
        <w:rPr>
          <w:b/>
          <w:sz w:val="28"/>
          <w:szCs w:val="28"/>
        </w:rPr>
        <w:t xml:space="preserve">Торжественные церемонии вручения дипломов </w:t>
      </w:r>
    </w:p>
    <w:p w14:paraId="534E5DFF" w14:textId="729CA22D" w:rsidR="00C84947" w:rsidRDefault="00530BD7" w:rsidP="00C849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30 июня по 4 июля </w:t>
      </w:r>
      <w:r w:rsidR="00C84947">
        <w:rPr>
          <w:sz w:val="28"/>
          <w:szCs w:val="28"/>
        </w:rPr>
        <w:t xml:space="preserve">в Сургутском институте экономики, управления и права </w:t>
      </w:r>
      <w:r>
        <w:rPr>
          <w:sz w:val="28"/>
          <w:szCs w:val="28"/>
        </w:rPr>
        <w:t>пройдут торжественные церемонии вручения дипломов! В этом году 129 выпускников из 566 стали обладателями одной из 7 номинаций, утвержденных институтом.</w:t>
      </w:r>
    </w:p>
    <w:p w14:paraId="34AEB585" w14:textId="6A305ED6" w:rsidR="00530BD7" w:rsidRPr="000F4B15" w:rsidRDefault="000F4B15" w:rsidP="000F4B15">
      <w:pPr>
        <w:rPr>
          <w:sz w:val="28"/>
          <w:szCs w:val="28"/>
        </w:rPr>
      </w:pPr>
      <w:r w:rsidRPr="000F4B15">
        <w:rPr>
          <w:sz w:val="28"/>
          <w:szCs w:val="28"/>
        </w:rPr>
        <w:t>Номинации</w:t>
      </w:r>
      <w:r w:rsidR="00C84947" w:rsidRPr="000F4B1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самых ярких </w:t>
      </w:r>
      <w:r w:rsidR="00C84947" w:rsidRPr="000F4B15">
        <w:rPr>
          <w:sz w:val="28"/>
          <w:szCs w:val="28"/>
        </w:rPr>
        <w:t xml:space="preserve">выпускников </w:t>
      </w:r>
      <w:r w:rsidRPr="000F4B1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года:</w:t>
      </w:r>
    </w:p>
    <w:p w14:paraId="7001C508" w14:textId="704DD50A" w:rsidR="009F6539" w:rsidRDefault="009F6539" w:rsidP="009F65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Брендовая личность</w:t>
      </w:r>
    </w:p>
    <w:p w14:paraId="74F2CE8D" w14:textId="6E0ACAA1" w:rsidR="009F6539" w:rsidRDefault="009F6539" w:rsidP="009F65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Спортивная элита</w:t>
      </w:r>
    </w:p>
    <w:p w14:paraId="2F0C7308" w14:textId="17382127" w:rsidR="009F6539" w:rsidRDefault="009F6539" w:rsidP="009F65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Активное участие в жизни корпуса</w:t>
      </w:r>
    </w:p>
    <w:p w14:paraId="5F5C8A11" w14:textId="0306F1DB" w:rsidR="009F6539" w:rsidRDefault="009F6539" w:rsidP="009F65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Творческая личность</w:t>
      </w:r>
    </w:p>
    <w:p w14:paraId="3C790021" w14:textId="155BA60F" w:rsidR="009F6539" w:rsidRDefault="009F6539" w:rsidP="009F65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Всегда рядом</w:t>
      </w:r>
    </w:p>
    <w:p w14:paraId="77FE4EA3" w14:textId="1CCDCDCE" w:rsidR="009F6539" w:rsidRDefault="009F6539" w:rsidP="009F65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Золотой резерв профессии</w:t>
      </w:r>
    </w:p>
    <w:p w14:paraId="32A4FD28" w14:textId="27EEFE80" w:rsidR="000F4B15" w:rsidRPr="000F4B15" w:rsidRDefault="009F6539" w:rsidP="000F4B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Ты – гордость института</w:t>
      </w:r>
    </w:p>
    <w:p w14:paraId="32FB1AE1" w14:textId="2D0E7798" w:rsidR="000F4B15" w:rsidRDefault="000F4B15" w:rsidP="000F4B15">
      <w:pPr>
        <w:jc w:val="center"/>
        <w:rPr>
          <w:b/>
          <w:sz w:val="28"/>
          <w:szCs w:val="28"/>
        </w:rPr>
      </w:pPr>
      <w:r w:rsidRPr="000F4B15">
        <w:rPr>
          <w:b/>
          <w:sz w:val="28"/>
          <w:szCs w:val="28"/>
        </w:rPr>
        <w:t>График проведения торжественных церемоний вручения дипломов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967"/>
        <w:gridCol w:w="990"/>
        <w:gridCol w:w="1280"/>
        <w:gridCol w:w="2687"/>
      </w:tblGrid>
      <w:tr w:rsidR="000F4B15" w14:paraId="3C2D6D5F" w14:textId="77777777" w:rsidTr="00B7293C">
        <w:tc>
          <w:tcPr>
            <w:tcW w:w="4388" w:type="dxa"/>
            <w:gridSpan w:val="2"/>
            <w:shd w:val="clear" w:color="auto" w:fill="D9E2F3" w:themeFill="accent1" w:themeFillTint="33"/>
          </w:tcPr>
          <w:p w14:paraId="16DB0B9C" w14:textId="77777777" w:rsidR="000F4B15" w:rsidRPr="008E3502" w:rsidRDefault="000F4B15" w:rsidP="00B7293C">
            <w:pPr>
              <w:jc w:val="center"/>
              <w:rPr>
                <w:b/>
                <w:bCs/>
              </w:rPr>
            </w:pPr>
            <w:r w:rsidRPr="008E3502">
              <w:rPr>
                <w:b/>
                <w:bCs/>
              </w:rPr>
              <w:t>Специальность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6C5913E5" w14:textId="77777777" w:rsidR="000F4B15" w:rsidRPr="008E3502" w:rsidRDefault="000F4B15" w:rsidP="00B7293C">
            <w:pPr>
              <w:jc w:val="center"/>
              <w:rPr>
                <w:b/>
                <w:bCs/>
              </w:rPr>
            </w:pPr>
            <w:r w:rsidRPr="008E3502">
              <w:rPr>
                <w:b/>
                <w:bCs/>
              </w:rPr>
              <w:t>Дата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305D292F" w14:textId="77777777" w:rsidR="000F4B15" w:rsidRPr="008E3502" w:rsidRDefault="000F4B15" w:rsidP="00B7293C">
            <w:pPr>
              <w:jc w:val="center"/>
              <w:rPr>
                <w:b/>
                <w:bCs/>
              </w:rPr>
            </w:pPr>
            <w:r w:rsidRPr="008E3502">
              <w:rPr>
                <w:b/>
                <w:bCs/>
              </w:rPr>
              <w:t>Время</w:t>
            </w:r>
          </w:p>
        </w:tc>
        <w:tc>
          <w:tcPr>
            <w:tcW w:w="2687" w:type="dxa"/>
            <w:shd w:val="clear" w:color="auto" w:fill="D9E2F3" w:themeFill="accent1" w:themeFillTint="33"/>
          </w:tcPr>
          <w:p w14:paraId="0101C69F" w14:textId="77777777" w:rsidR="000F4B15" w:rsidRPr="008E3502" w:rsidRDefault="000F4B15" w:rsidP="00B7293C">
            <w:pPr>
              <w:jc w:val="center"/>
              <w:rPr>
                <w:b/>
                <w:bCs/>
              </w:rPr>
            </w:pPr>
            <w:r w:rsidRPr="008E3502">
              <w:rPr>
                <w:b/>
                <w:bCs/>
              </w:rPr>
              <w:t>Место проведения</w:t>
            </w:r>
          </w:p>
        </w:tc>
      </w:tr>
      <w:tr w:rsidR="000F4B15" w14:paraId="418346C7" w14:textId="77777777" w:rsidTr="00B7293C">
        <w:tc>
          <w:tcPr>
            <w:tcW w:w="421" w:type="dxa"/>
            <w:vMerge w:val="restart"/>
            <w:shd w:val="clear" w:color="auto" w:fill="FBE4D5" w:themeFill="accent2" w:themeFillTint="33"/>
          </w:tcPr>
          <w:p w14:paraId="35C9A46A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BE4D5" w:themeFill="accent2" w:themeFillTint="33"/>
          </w:tcPr>
          <w:p w14:paraId="13B53FB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Дизайн (по отраслям)</w:t>
            </w:r>
          </w:p>
        </w:tc>
        <w:tc>
          <w:tcPr>
            <w:tcW w:w="990" w:type="dxa"/>
            <w:vMerge w:val="restart"/>
            <w:shd w:val="clear" w:color="auto" w:fill="FBE4D5" w:themeFill="accent2" w:themeFillTint="33"/>
            <w:vAlign w:val="center"/>
          </w:tcPr>
          <w:p w14:paraId="2B5A14B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30.06</w:t>
            </w:r>
          </w:p>
          <w:p w14:paraId="39D9840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68AAC852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10.00</w:t>
            </w:r>
          </w:p>
          <w:p w14:paraId="7AD3F27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Merge w:val="restart"/>
            <w:vAlign w:val="center"/>
          </w:tcPr>
          <w:p w14:paraId="3008AE2C" w14:textId="77777777" w:rsidR="000F4B15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 xml:space="preserve">Корпус №5, </w:t>
            </w:r>
          </w:p>
          <w:p w14:paraId="580E8EA5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 xml:space="preserve">ул. </w:t>
            </w:r>
            <w:proofErr w:type="spellStart"/>
            <w:r w:rsidRPr="008E3502">
              <w:rPr>
                <w:sz w:val="28"/>
                <w:szCs w:val="28"/>
              </w:rPr>
              <w:t>Мелик-Карамова</w:t>
            </w:r>
            <w:proofErr w:type="spellEnd"/>
            <w:r w:rsidRPr="008E3502">
              <w:rPr>
                <w:sz w:val="28"/>
                <w:szCs w:val="28"/>
              </w:rPr>
              <w:t xml:space="preserve"> 18/1</w:t>
            </w:r>
          </w:p>
        </w:tc>
      </w:tr>
      <w:tr w:rsidR="000F4B15" w14:paraId="48DB188D" w14:textId="77777777" w:rsidTr="000F4B15">
        <w:trPr>
          <w:trHeight w:val="867"/>
        </w:trPr>
        <w:tc>
          <w:tcPr>
            <w:tcW w:w="421" w:type="dxa"/>
            <w:vMerge/>
            <w:shd w:val="clear" w:color="auto" w:fill="FBE4D5" w:themeFill="accent2" w:themeFillTint="33"/>
          </w:tcPr>
          <w:p w14:paraId="643F1D4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BE4D5" w:themeFill="accent2" w:themeFillTint="33"/>
          </w:tcPr>
          <w:p w14:paraId="6453169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Наладчик компьютерных сетей</w:t>
            </w:r>
          </w:p>
        </w:tc>
        <w:tc>
          <w:tcPr>
            <w:tcW w:w="990" w:type="dxa"/>
            <w:vMerge/>
            <w:shd w:val="clear" w:color="auto" w:fill="FBE4D5" w:themeFill="accent2" w:themeFillTint="33"/>
          </w:tcPr>
          <w:p w14:paraId="62968AFA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445E76C8" w14:textId="77777777" w:rsidR="000F4B15" w:rsidRPr="008E3502" w:rsidRDefault="000F4B15" w:rsidP="00B7293C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vAlign w:val="center"/>
          </w:tcPr>
          <w:p w14:paraId="76FFA7F3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</w:tr>
      <w:tr w:rsidR="000F4B15" w14:paraId="658C9757" w14:textId="77777777" w:rsidTr="00B7293C">
        <w:tc>
          <w:tcPr>
            <w:tcW w:w="421" w:type="dxa"/>
            <w:vMerge/>
            <w:shd w:val="clear" w:color="auto" w:fill="FBE4D5" w:themeFill="accent2" w:themeFillTint="33"/>
          </w:tcPr>
          <w:p w14:paraId="1849BC0E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BE4D5" w:themeFill="accent2" w:themeFillTint="33"/>
          </w:tcPr>
          <w:p w14:paraId="5FC02EF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990" w:type="dxa"/>
            <w:vMerge/>
            <w:shd w:val="clear" w:color="auto" w:fill="FBE4D5" w:themeFill="accent2" w:themeFillTint="33"/>
            <w:vAlign w:val="center"/>
          </w:tcPr>
          <w:p w14:paraId="6AD6975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4577D33F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13.00</w:t>
            </w:r>
          </w:p>
        </w:tc>
        <w:tc>
          <w:tcPr>
            <w:tcW w:w="2687" w:type="dxa"/>
            <w:vMerge w:val="restart"/>
            <w:vAlign w:val="center"/>
          </w:tcPr>
          <w:p w14:paraId="20EFE30B" w14:textId="77777777" w:rsidR="000F4B15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 xml:space="preserve">Корпус №5, </w:t>
            </w:r>
          </w:p>
          <w:p w14:paraId="2DE5D79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 xml:space="preserve">ул. </w:t>
            </w:r>
            <w:proofErr w:type="spellStart"/>
            <w:r w:rsidRPr="008E3502">
              <w:rPr>
                <w:sz w:val="28"/>
                <w:szCs w:val="28"/>
              </w:rPr>
              <w:t>Мелик-Карамова</w:t>
            </w:r>
            <w:proofErr w:type="spellEnd"/>
            <w:r w:rsidRPr="008E3502">
              <w:rPr>
                <w:sz w:val="28"/>
                <w:szCs w:val="28"/>
              </w:rPr>
              <w:t xml:space="preserve"> 18/1</w:t>
            </w:r>
          </w:p>
        </w:tc>
      </w:tr>
      <w:tr w:rsidR="000F4B15" w14:paraId="659BDFB8" w14:textId="77777777" w:rsidTr="000F4B15">
        <w:trPr>
          <w:trHeight w:val="463"/>
        </w:trPr>
        <w:tc>
          <w:tcPr>
            <w:tcW w:w="421" w:type="dxa"/>
            <w:vMerge/>
            <w:shd w:val="clear" w:color="auto" w:fill="FBE4D5" w:themeFill="accent2" w:themeFillTint="33"/>
          </w:tcPr>
          <w:p w14:paraId="5D96DC7D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BE4D5" w:themeFill="accent2" w:themeFillTint="33"/>
          </w:tcPr>
          <w:p w14:paraId="29241C8A" w14:textId="6640434F" w:rsidR="000F4B15" w:rsidRPr="008E3502" w:rsidRDefault="000F4B15" w:rsidP="000F4B15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Коммерция (по отраслям)</w:t>
            </w:r>
          </w:p>
        </w:tc>
        <w:tc>
          <w:tcPr>
            <w:tcW w:w="990" w:type="dxa"/>
            <w:vMerge/>
            <w:shd w:val="clear" w:color="auto" w:fill="FBE4D5" w:themeFill="accent2" w:themeFillTint="33"/>
          </w:tcPr>
          <w:p w14:paraId="6967A549" w14:textId="77777777" w:rsidR="000F4B15" w:rsidRPr="008E3502" w:rsidRDefault="000F4B15" w:rsidP="00B7293C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14:paraId="483CC27A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14:paraId="5DFD9DCE" w14:textId="77777777" w:rsidR="000F4B15" w:rsidRPr="008E3502" w:rsidRDefault="000F4B15" w:rsidP="00B7293C">
            <w:pPr>
              <w:rPr>
                <w:sz w:val="28"/>
                <w:szCs w:val="28"/>
              </w:rPr>
            </w:pPr>
          </w:p>
        </w:tc>
      </w:tr>
      <w:tr w:rsidR="000F4B15" w14:paraId="5F8951C3" w14:textId="77777777" w:rsidTr="00B7293C">
        <w:tc>
          <w:tcPr>
            <w:tcW w:w="421" w:type="dxa"/>
            <w:vMerge w:val="restart"/>
            <w:shd w:val="clear" w:color="auto" w:fill="FFF2CC" w:themeFill="accent4" w:themeFillTint="33"/>
          </w:tcPr>
          <w:p w14:paraId="27E287A9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FF2CC" w:themeFill="accent4" w:themeFillTint="33"/>
          </w:tcPr>
          <w:p w14:paraId="387B34DD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0" w:type="dxa"/>
            <w:vMerge w:val="restart"/>
            <w:shd w:val="clear" w:color="auto" w:fill="FFF2CC" w:themeFill="accent4" w:themeFillTint="33"/>
            <w:vAlign w:val="center"/>
          </w:tcPr>
          <w:p w14:paraId="69A7CD49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01.07</w:t>
            </w:r>
          </w:p>
        </w:tc>
        <w:tc>
          <w:tcPr>
            <w:tcW w:w="1280" w:type="dxa"/>
            <w:vMerge w:val="restart"/>
            <w:vAlign w:val="center"/>
          </w:tcPr>
          <w:p w14:paraId="657B62E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10.00</w:t>
            </w:r>
          </w:p>
        </w:tc>
        <w:tc>
          <w:tcPr>
            <w:tcW w:w="2687" w:type="dxa"/>
            <w:vMerge w:val="restart"/>
            <w:vAlign w:val="center"/>
          </w:tcPr>
          <w:p w14:paraId="498E1BA6" w14:textId="77777777" w:rsidR="000F4B15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 xml:space="preserve">Корпус №2, </w:t>
            </w:r>
          </w:p>
          <w:p w14:paraId="6BC78013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ул. Рабочая 43/1</w:t>
            </w:r>
          </w:p>
        </w:tc>
      </w:tr>
      <w:tr w:rsidR="000F4B15" w14:paraId="121E5FA8" w14:textId="77777777" w:rsidTr="00B7293C">
        <w:tc>
          <w:tcPr>
            <w:tcW w:w="421" w:type="dxa"/>
            <w:vMerge/>
            <w:shd w:val="clear" w:color="auto" w:fill="FFF2CC" w:themeFill="accent4" w:themeFillTint="33"/>
          </w:tcPr>
          <w:p w14:paraId="32127F3B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FF2CC" w:themeFill="accent4" w:themeFillTint="33"/>
          </w:tcPr>
          <w:p w14:paraId="0AA7C8AA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  <w:vAlign w:val="center"/>
          </w:tcPr>
          <w:p w14:paraId="61C9C725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14:paraId="14E9C8C9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14:paraId="67C88189" w14:textId="77777777" w:rsidR="000F4B15" w:rsidRPr="008E3502" w:rsidRDefault="000F4B15" w:rsidP="00B7293C">
            <w:pPr>
              <w:rPr>
                <w:sz w:val="28"/>
                <w:szCs w:val="28"/>
              </w:rPr>
            </w:pPr>
          </w:p>
        </w:tc>
      </w:tr>
      <w:tr w:rsidR="000F4B15" w14:paraId="6170E998" w14:textId="77777777" w:rsidTr="00B7293C">
        <w:tc>
          <w:tcPr>
            <w:tcW w:w="421" w:type="dxa"/>
            <w:vMerge/>
            <w:shd w:val="clear" w:color="auto" w:fill="FFF2CC" w:themeFill="accent4" w:themeFillTint="33"/>
          </w:tcPr>
          <w:p w14:paraId="32485F5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FF2CC" w:themeFill="accent4" w:themeFillTint="33"/>
          </w:tcPr>
          <w:p w14:paraId="1D7D4B25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  <w:vAlign w:val="center"/>
          </w:tcPr>
          <w:p w14:paraId="6AB87E11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42C931C9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E3502">
              <w:rPr>
                <w:sz w:val="28"/>
                <w:szCs w:val="28"/>
              </w:rPr>
              <w:t>.00</w:t>
            </w:r>
          </w:p>
        </w:tc>
        <w:tc>
          <w:tcPr>
            <w:tcW w:w="2687" w:type="dxa"/>
            <w:vMerge/>
          </w:tcPr>
          <w:p w14:paraId="3B87BD2B" w14:textId="77777777" w:rsidR="000F4B15" w:rsidRPr="008E3502" w:rsidRDefault="000F4B15" w:rsidP="00B7293C">
            <w:pPr>
              <w:rPr>
                <w:sz w:val="28"/>
                <w:szCs w:val="28"/>
              </w:rPr>
            </w:pPr>
          </w:p>
        </w:tc>
      </w:tr>
      <w:tr w:rsidR="000F4B15" w14:paraId="0560C153" w14:textId="77777777" w:rsidTr="00B7293C">
        <w:tc>
          <w:tcPr>
            <w:tcW w:w="421" w:type="dxa"/>
            <w:vMerge w:val="restart"/>
            <w:shd w:val="clear" w:color="auto" w:fill="E2EFD9" w:themeFill="accent6" w:themeFillTint="33"/>
          </w:tcPr>
          <w:p w14:paraId="43BE574B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E2EFD9" w:themeFill="accent6" w:themeFillTint="33"/>
          </w:tcPr>
          <w:p w14:paraId="7827A15F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Право и организация социального обеспечения</w:t>
            </w:r>
          </w:p>
          <w:p w14:paraId="2366C481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(очная форма обучения)</w:t>
            </w:r>
          </w:p>
        </w:tc>
        <w:tc>
          <w:tcPr>
            <w:tcW w:w="990" w:type="dxa"/>
            <w:vMerge w:val="restart"/>
            <w:shd w:val="clear" w:color="auto" w:fill="E2EFD9" w:themeFill="accent6" w:themeFillTint="33"/>
            <w:vAlign w:val="center"/>
          </w:tcPr>
          <w:p w14:paraId="388D609B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02.07</w:t>
            </w:r>
          </w:p>
        </w:tc>
        <w:tc>
          <w:tcPr>
            <w:tcW w:w="1280" w:type="dxa"/>
            <w:vAlign w:val="center"/>
          </w:tcPr>
          <w:p w14:paraId="22BFE8B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10.00</w:t>
            </w:r>
          </w:p>
        </w:tc>
        <w:tc>
          <w:tcPr>
            <w:tcW w:w="2687" w:type="dxa"/>
            <w:vMerge w:val="restart"/>
            <w:vAlign w:val="center"/>
          </w:tcPr>
          <w:p w14:paraId="374E5B44" w14:textId="77777777" w:rsidR="000F4B15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 xml:space="preserve">Корпус №2, </w:t>
            </w:r>
          </w:p>
          <w:p w14:paraId="5410037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ул. Рабочая 43/1</w:t>
            </w:r>
          </w:p>
        </w:tc>
      </w:tr>
      <w:tr w:rsidR="000F4B15" w14:paraId="0B9F25DB" w14:textId="77777777" w:rsidTr="00B7293C">
        <w:tc>
          <w:tcPr>
            <w:tcW w:w="421" w:type="dxa"/>
            <w:vMerge/>
            <w:shd w:val="clear" w:color="auto" w:fill="E2EFD9" w:themeFill="accent6" w:themeFillTint="33"/>
          </w:tcPr>
          <w:p w14:paraId="6BE53443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E2EFD9" w:themeFill="accent6" w:themeFillTint="33"/>
          </w:tcPr>
          <w:p w14:paraId="5312E78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Право и организация социального обеспечения</w:t>
            </w:r>
          </w:p>
          <w:p w14:paraId="1747E86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(заочная форма обучения)</w:t>
            </w:r>
          </w:p>
        </w:tc>
        <w:tc>
          <w:tcPr>
            <w:tcW w:w="990" w:type="dxa"/>
            <w:vMerge/>
            <w:shd w:val="clear" w:color="auto" w:fill="E2EFD9" w:themeFill="accent6" w:themeFillTint="33"/>
            <w:vAlign w:val="center"/>
          </w:tcPr>
          <w:p w14:paraId="3CAB7529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18BA7326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E35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E3502">
              <w:rPr>
                <w:sz w:val="28"/>
                <w:szCs w:val="28"/>
              </w:rPr>
              <w:t>0</w:t>
            </w:r>
          </w:p>
        </w:tc>
        <w:tc>
          <w:tcPr>
            <w:tcW w:w="2687" w:type="dxa"/>
            <w:vMerge/>
          </w:tcPr>
          <w:p w14:paraId="43E036B2" w14:textId="77777777" w:rsidR="000F4B15" w:rsidRPr="008E3502" w:rsidRDefault="000F4B15" w:rsidP="00B7293C">
            <w:pPr>
              <w:rPr>
                <w:sz w:val="28"/>
                <w:szCs w:val="28"/>
              </w:rPr>
            </w:pPr>
          </w:p>
        </w:tc>
      </w:tr>
      <w:tr w:rsidR="000F4B15" w14:paraId="24C94B2D" w14:textId="77777777" w:rsidTr="00B7293C">
        <w:trPr>
          <w:trHeight w:val="823"/>
        </w:trPr>
        <w:tc>
          <w:tcPr>
            <w:tcW w:w="421" w:type="dxa"/>
            <w:vMerge w:val="restart"/>
            <w:shd w:val="clear" w:color="auto" w:fill="EDEDED" w:themeFill="accent3" w:themeFillTint="33"/>
          </w:tcPr>
          <w:p w14:paraId="737BF834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EDEDED" w:themeFill="accent3" w:themeFillTint="33"/>
          </w:tcPr>
          <w:p w14:paraId="75EDE53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 xml:space="preserve">Документационное </w:t>
            </w:r>
            <w:proofErr w:type="gramStart"/>
            <w:r w:rsidRPr="008E3502">
              <w:rPr>
                <w:sz w:val="28"/>
                <w:szCs w:val="28"/>
              </w:rPr>
              <w:t>обеспечение  управления</w:t>
            </w:r>
            <w:proofErr w:type="gramEnd"/>
            <w:r w:rsidRPr="008E3502">
              <w:rPr>
                <w:sz w:val="28"/>
                <w:szCs w:val="28"/>
              </w:rPr>
              <w:t xml:space="preserve"> и архивоведения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427E5DD8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04.07</w:t>
            </w:r>
          </w:p>
        </w:tc>
        <w:tc>
          <w:tcPr>
            <w:tcW w:w="1280" w:type="dxa"/>
            <w:vAlign w:val="center"/>
          </w:tcPr>
          <w:p w14:paraId="04E3079B" w14:textId="77777777" w:rsidR="000F4B15" w:rsidRPr="002C62A5" w:rsidRDefault="000F4B15" w:rsidP="00B72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2A5">
              <w:rPr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2687" w:type="dxa"/>
            <w:vMerge w:val="restart"/>
            <w:vAlign w:val="center"/>
          </w:tcPr>
          <w:p w14:paraId="14A77A83" w14:textId="77777777" w:rsidR="000F4B15" w:rsidRDefault="000F4B15" w:rsidP="00B72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1,</w:t>
            </w:r>
          </w:p>
          <w:p w14:paraId="7813A5B7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Маяковского 16/1</w:t>
            </w:r>
          </w:p>
        </w:tc>
      </w:tr>
      <w:tr w:rsidR="000F4B15" w14:paraId="3E80F82F" w14:textId="77777777" w:rsidTr="00B7293C">
        <w:trPr>
          <w:trHeight w:val="323"/>
        </w:trPr>
        <w:tc>
          <w:tcPr>
            <w:tcW w:w="421" w:type="dxa"/>
            <w:vMerge/>
            <w:shd w:val="clear" w:color="auto" w:fill="EDEDED" w:themeFill="accent3" w:themeFillTint="33"/>
          </w:tcPr>
          <w:p w14:paraId="5955D43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vMerge w:val="restart"/>
            <w:shd w:val="clear" w:color="auto" w:fill="EDEDED" w:themeFill="accent3" w:themeFillTint="33"/>
          </w:tcPr>
          <w:p w14:paraId="4CBA2348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Фармация</w:t>
            </w: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1BE865F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3D9B676D" w14:textId="77777777" w:rsidR="000F4B15" w:rsidRPr="002C62A5" w:rsidRDefault="000F4B15" w:rsidP="00B72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2A5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2687" w:type="dxa"/>
            <w:vMerge/>
          </w:tcPr>
          <w:p w14:paraId="0DDBA621" w14:textId="77777777" w:rsidR="000F4B15" w:rsidRPr="008E3502" w:rsidRDefault="000F4B15" w:rsidP="00B7293C">
            <w:pPr>
              <w:rPr>
                <w:sz w:val="28"/>
                <w:szCs w:val="28"/>
              </w:rPr>
            </w:pPr>
          </w:p>
        </w:tc>
      </w:tr>
      <w:tr w:rsidR="000F4B15" w14:paraId="2729C8AD" w14:textId="77777777" w:rsidTr="000F4B15">
        <w:trPr>
          <w:trHeight w:val="70"/>
        </w:trPr>
        <w:tc>
          <w:tcPr>
            <w:tcW w:w="421" w:type="dxa"/>
            <w:vMerge/>
            <w:shd w:val="clear" w:color="auto" w:fill="EDEDED" w:themeFill="accent3" w:themeFillTint="33"/>
          </w:tcPr>
          <w:p w14:paraId="74BE05C0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shd w:val="clear" w:color="auto" w:fill="EDEDED" w:themeFill="accent3" w:themeFillTint="33"/>
          </w:tcPr>
          <w:p w14:paraId="38EF9F6C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5BC3B1B3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7D84F418" w14:textId="77777777" w:rsidR="000F4B15" w:rsidRPr="002C62A5" w:rsidRDefault="000F4B15" w:rsidP="00B72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2A5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687" w:type="dxa"/>
            <w:vMerge/>
          </w:tcPr>
          <w:p w14:paraId="70953547" w14:textId="77777777" w:rsidR="000F4B15" w:rsidRPr="008E3502" w:rsidRDefault="000F4B15" w:rsidP="00B7293C">
            <w:pPr>
              <w:rPr>
                <w:sz w:val="28"/>
                <w:szCs w:val="28"/>
              </w:rPr>
            </w:pPr>
          </w:p>
        </w:tc>
      </w:tr>
      <w:tr w:rsidR="000F4B15" w14:paraId="7A7A128B" w14:textId="77777777" w:rsidTr="00B7293C">
        <w:tc>
          <w:tcPr>
            <w:tcW w:w="421" w:type="dxa"/>
            <w:vMerge/>
            <w:shd w:val="clear" w:color="auto" w:fill="EDEDED" w:themeFill="accent3" w:themeFillTint="33"/>
          </w:tcPr>
          <w:p w14:paraId="09044D46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EDEDED" w:themeFill="accent3" w:themeFillTint="33"/>
          </w:tcPr>
          <w:p w14:paraId="0515214B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6AAE9D4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35D92A9B" w14:textId="77777777" w:rsidR="000F4B15" w:rsidRPr="00920D7D" w:rsidRDefault="000F4B15" w:rsidP="00B72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87" w:type="dxa"/>
          </w:tcPr>
          <w:p w14:paraId="674445D0" w14:textId="77777777" w:rsidR="000F4B15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>Корпус №5,</w:t>
            </w:r>
          </w:p>
          <w:p w14:paraId="41371DAB" w14:textId="77777777" w:rsidR="000F4B15" w:rsidRPr="008E3502" w:rsidRDefault="000F4B15" w:rsidP="00B7293C">
            <w:pPr>
              <w:jc w:val="center"/>
              <w:rPr>
                <w:sz w:val="28"/>
                <w:szCs w:val="28"/>
              </w:rPr>
            </w:pPr>
            <w:r w:rsidRPr="008E3502">
              <w:rPr>
                <w:sz w:val="28"/>
                <w:szCs w:val="28"/>
              </w:rPr>
              <w:t xml:space="preserve">ул. </w:t>
            </w:r>
            <w:proofErr w:type="spellStart"/>
            <w:r w:rsidRPr="008E3502">
              <w:rPr>
                <w:sz w:val="28"/>
                <w:szCs w:val="28"/>
              </w:rPr>
              <w:t>Мелик-Карамова</w:t>
            </w:r>
            <w:proofErr w:type="spellEnd"/>
            <w:r w:rsidRPr="008E3502">
              <w:rPr>
                <w:sz w:val="28"/>
                <w:szCs w:val="28"/>
              </w:rPr>
              <w:t xml:space="preserve"> 18/1</w:t>
            </w:r>
          </w:p>
        </w:tc>
      </w:tr>
    </w:tbl>
    <w:p w14:paraId="1F0ED3AB" w14:textId="77777777" w:rsidR="000F4B15" w:rsidRPr="000F4B15" w:rsidRDefault="000F4B15" w:rsidP="000F4B15">
      <w:pPr>
        <w:rPr>
          <w:b/>
          <w:sz w:val="28"/>
          <w:szCs w:val="28"/>
        </w:rPr>
      </w:pPr>
      <w:bookmarkStart w:id="0" w:name="_GoBack"/>
      <w:bookmarkEnd w:id="0"/>
    </w:p>
    <w:sectPr w:rsidR="000F4B15" w:rsidRPr="000F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294"/>
    <w:multiLevelType w:val="hybridMultilevel"/>
    <w:tmpl w:val="E400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38B6"/>
    <w:multiLevelType w:val="hybridMultilevel"/>
    <w:tmpl w:val="18060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B4"/>
    <w:rsid w:val="000F4B15"/>
    <w:rsid w:val="00386988"/>
    <w:rsid w:val="00530BD7"/>
    <w:rsid w:val="007F41B4"/>
    <w:rsid w:val="009F6539"/>
    <w:rsid w:val="00C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E46A"/>
  <w15:chartTrackingRefBased/>
  <w15:docId w15:val="{1D900E5F-7779-45F6-9EEC-A987CDE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39"/>
    <w:pPr>
      <w:ind w:left="720"/>
      <w:contextualSpacing/>
    </w:pPr>
  </w:style>
  <w:style w:type="table" w:styleId="a4">
    <w:name w:val="Table Grid"/>
    <w:basedOn w:val="a1"/>
    <w:uiPriority w:val="39"/>
    <w:rsid w:val="000F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Анна Юрьевна</dc:creator>
  <cp:keywords/>
  <dc:description/>
  <cp:lastModifiedBy>Баландина Анна Юрьевна</cp:lastModifiedBy>
  <cp:revision>3</cp:revision>
  <dcterms:created xsi:type="dcterms:W3CDTF">2022-06-29T07:51:00Z</dcterms:created>
  <dcterms:modified xsi:type="dcterms:W3CDTF">2022-06-29T09:05:00Z</dcterms:modified>
</cp:coreProperties>
</file>